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94" w:rsidRDefault="00513494" w:rsidP="00513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13494" w:rsidRPr="00603B7A" w:rsidRDefault="00513494" w:rsidP="00513494">
      <w:pPr>
        <w:widowControl w:val="0"/>
        <w:tabs>
          <w:tab w:val="left" w:pos="-4395"/>
          <w:tab w:val="left" w:pos="993"/>
        </w:tabs>
        <w:ind w:right="40" w:firstLine="709"/>
        <w:jc w:val="center"/>
        <w:rPr>
          <w:rFonts w:ascii="Liberation Serif" w:hAnsi="Liberation Serif"/>
          <w:b/>
          <w:sz w:val="27"/>
          <w:szCs w:val="27"/>
        </w:rPr>
      </w:pPr>
      <w:r w:rsidRPr="00603B7A">
        <w:rPr>
          <w:rFonts w:ascii="Liberation Serif" w:hAnsi="Liberation Serif"/>
          <w:b/>
          <w:sz w:val="27"/>
          <w:szCs w:val="27"/>
        </w:rPr>
        <w:t>Об исполнении сметы расходов ТОМС села Шогринское на решение вопросов местного значения в 2020 году (в том числе о наличии предписаний надзорных органов и об их исполнении)</w:t>
      </w:r>
    </w:p>
    <w:bookmarkEnd w:id="0"/>
    <w:p w:rsidR="00513494" w:rsidRDefault="00513494" w:rsidP="00513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2020 году Территориальному органу местного самоуправления села Шогринское на решение вопросов местного значения было выделено – 2801,726 тыс.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руб.,выполнение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сметы на 97,4% </w:t>
      </w:r>
    </w:p>
    <w:p w:rsidR="00513494" w:rsidRDefault="00513494" w:rsidP="005134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 На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дорожной сети выделено: 781,525 тыс. руб.</w:t>
      </w:r>
    </w:p>
    <w:p w:rsidR="00513494" w:rsidRPr="00603B7A" w:rsidRDefault="00513494" w:rsidP="00513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зимнее содержание дорог использовано –290</w:t>
      </w:r>
      <w:r w:rsidRPr="00603B7A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603B7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03B7A">
        <w:rPr>
          <w:rFonts w:ascii="Times New Roman" w:hAnsi="Times New Roman" w:cs="Times New Roman"/>
          <w:sz w:val="28"/>
          <w:szCs w:val="28"/>
        </w:rPr>
        <w:t xml:space="preserve">. заключены   договоры: </w:t>
      </w:r>
    </w:p>
    <w:p w:rsidR="00513494" w:rsidRDefault="00513494" w:rsidP="00513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240,00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были заключены договора с Муниципальным унитарным предприятием «Мостовское ЖКХ» на расчистку автомобильных дорог от снега, на первый и четвертый квартал.</w:t>
      </w:r>
    </w:p>
    <w:p w:rsidR="00513494" w:rsidRDefault="00513494" w:rsidP="00513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договор был заключен с Индивидуальным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Боровикомым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Ильей Александровичем для весенней расчистки дорог от наледи и накатов с дорожного полотна тяжелой техникой (2 грейдера и автомобиль Урал), Работы всегда выполнялись своевременно, нареканий от населения не поступало.</w:t>
      </w:r>
    </w:p>
    <w:p w:rsidR="00513494" w:rsidRDefault="00513494" w:rsidP="005134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летний период произведены ремонтные работы автомобильных дорог:</w:t>
      </w:r>
    </w:p>
    <w:p w:rsidR="00513494" w:rsidRDefault="00513494" w:rsidP="0051349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126,649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договор был заключен с</w:t>
      </w:r>
      <w:r w:rsidRPr="0077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предпринимателем Поповым И.Н.,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подсыпку щебнем и прикатывание дорог по ул. Свободы -450 м.,ул.8 Марта-550м. </w:t>
      </w:r>
    </w:p>
    <w:p w:rsidR="00513494" w:rsidRDefault="00513494" w:rsidP="0051349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250,00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договор был заключен с ООО «СК-Вепрь» на ямочный ремонт и ремонт картами автомобильных дорог  по ул. Советская , пер. Октябрьский, установлены дорожные знаки, демонтированы искусственные неровности и оборудован пешеходный переход у образовательного учреждения по современным ГОСТам, т.е. ширина 4м.</w:t>
      </w:r>
    </w:p>
    <w:p w:rsidR="00513494" w:rsidRPr="00623794" w:rsidRDefault="00513494" w:rsidP="0051349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40,876,00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проведен ремонт водопропускных канав и нарезание кюветов по пер. Южный заключен договор ИП Вяткин М.В.</w:t>
      </w:r>
    </w:p>
    <w:p w:rsidR="00513494" w:rsidRDefault="00513494" w:rsidP="0051349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выполнены качественно и в полном объеме, нареканий не поступало.</w:t>
      </w:r>
    </w:p>
    <w:p w:rsidR="00513494" w:rsidRDefault="00513494" w:rsidP="0051349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 использованы на очистку тротуаров от снега, укос травы и уборка мусора, договор заключен с физическим лицом (Павлов П.С).</w:t>
      </w:r>
    </w:p>
    <w:p w:rsidR="00513494" w:rsidRDefault="00513494" w:rsidP="0051349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24,00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были использованы на уборку автобусной остановки,</w:t>
      </w:r>
      <w:r w:rsidRPr="00D2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заключен с физическим лицом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Е.В.).</w:t>
      </w:r>
    </w:p>
    <w:p w:rsidR="00513494" w:rsidRDefault="00513494" w:rsidP="0051349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13494" w:rsidRDefault="00513494" w:rsidP="0051349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F5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выполнение работ по обустройству тротуара в с. Шогринское по пер. Производственный и ул.8 Марта было выделено: </w:t>
      </w:r>
      <w:r w:rsidRPr="005F5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564,00 </w:t>
      </w:r>
      <w:proofErr w:type="spellStart"/>
      <w:r w:rsidRPr="005F5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3494" w:rsidRDefault="00513494" w:rsidP="0051349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Проведено было 2 электронных аукциона: 1 аукцион - 480,985 тыс. руб.;                     2 аукцион- 83,014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аукционов Общество с ограниченной ответственностью «СК-Вепрь», построено 218 м из них: 155 м по ул. 8 Марта, 63 м (1.5 м шириной) по пер. Производственный в близи образовательных учреждений, предписаний надзорных органов не было, были замечания, которые устранялись в течении 3-х дней.</w:t>
      </w:r>
    </w:p>
    <w:p w:rsidR="00513494" w:rsidRDefault="00513494" w:rsidP="005134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2. Для организации уличного освещения на территории ТОМС   было выделено: 252,800 тыс. руб.  Денежные средства были использованы:</w:t>
      </w:r>
    </w:p>
    <w:p w:rsidR="00513494" w:rsidRDefault="00513494" w:rsidP="00513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222,800 тыс. руб.-  на оплату уличного освещения;</w:t>
      </w:r>
    </w:p>
    <w:p w:rsidR="00513494" w:rsidRDefault="00513494" w:rsidP="00513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30, 000 тыс. руб. –на обслуживание уличного освещения (замена ламп, оборудование и установка светодиодных светильников, 8 шт. дополнительно установлены на уличное освещение по ул.8 Марта и Советская, регулировка и замена пускателя для светового реле). Договор был заключен с ИП Нефедовым.</w:t>
      </w:r>
    </w:p>
    <w:p w:rsidR="00513494" w:rsidRDefault="00513494" w:rsidP="00513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подведомственной территории функционирует 65 ед. светильников уличного освещения.</w:t>
      </w:r>
    </w:p>
    <w:p w:rsidR="00513494" w:rsidRDefault="00513494" w:rsidP="005134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3. На благоустройство территории ТОМС было выделено: 559,300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из них использовано:</w:t>
      </w:r>
    </w:p>
    <w:p w:rsidR="00513494" w:rsidRDefault="00513494" w:rsidP="00513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- 300,00 тыс. руб. – использована на обустройство контейнерных площадок, МУП «Мостовское ЖКХ», в апреле-мае было обустроено 9 в населенных пунктах и 2 в местах захоронения.  </w:t>
      </w:r>
    </w:p>
    <w:p w:rsidR="00513494" w:rsidRDefault="00513494" w:rsidP="00513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- 100,00 тыс. руб.- на содержание контейнерных площадок, были заключены договоры с МУП «Мостовское ЖКХ» и физическим лицом (Павлов П.С.).</w:t>
      </w:r>
    </w:p>
    <w:p w:rsidR="00513494" w:rsidRDefault="00513494" w:rsidP="0051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114,300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использованы на укос травы в местах общего пользования, парка и пустырей.</w:t>
      </w:r>
    </w:p>
    <w:p w:rsidR="00513494" w:rsidRDefault="00513494" w:rsidP="0051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использованы на озеленение, работы выполнены МУП «Мостовское ЖКХ» произведена высадка деревьев у СДК с. Шогринское, пер. Производственный, произведена разбивка клумб у памятника землякам погибшим в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 здания ТОМС.</w:t>
      </w:r>
    </w:p>
    <w:p w:rsidR="00513494" w:rsidRDefault="00513494" w:rsidP="0051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- 20,00 тыс. руб. – использовали на расчистку снега у здания ТОМС, договор с физическим лицом.</w:t>
      </w:r>
    </w:p>
    <w:p w:rsidR="00513494" w:rsidRDefault="00513494" w:rsidP="005134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4. Для выполнения мероприятий по обеспечению пожарной безопасности было выделено – 50,000 руб.  из них:</w:t>
      </w:r>
    </w:p>
    <w:p w:rsidR="00513494" w:rsidRDefault="00513494" w:rsidP="0051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- 35,0 тыс. руб. - использованы на опашку вдоль дороги Екатеринбург-Артемовский - Ирбит и въезд в село Шогринское);</w:t>
      </w:r>
    </w:p>
    <w:p w:rsidR="00513494" w:rsidRDefault="00513494" w:rsidP="0051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- 15,00 тыс. руб. -  на содержание проруби и подъездных путей;</w:t>
      </w:r>
    </w:p>
    <w:p w:rsidR="00513494" w:rsidRDefault="00513494" w:rsidP="0051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выполнения указанных работ был заключен договор с Муниципальным унитарным предприятием «Мостовское ЖКХ». Работы выполнены своевременно и в полном объеме.</w:t>
      </w:r>
    </w:p>
    <w:p w:rsidR="00513494" w:rsidRPr="00603B7A" w:rsidRDefault="00513494" w:rsidP="00513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3B7A">
        <w:rPr>
          <w:rFonts w:ascii="Times New Roman" w:hAnsi="Times New Roman" w:cs="Times New Roman"/>
          <w:b/>
          <w:sz w:val="28"/>
          <w:szCs w:val="28"/>
        </w:rPr>
        <w:t>5. На содержание мест захоронения было выделено: 90,00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B7A">
        <w:rPr>
          <w:rFonts w:ascii="Times New Roman" w:hAnsi="Times New Roman" w:cs="Times New Roman"/>
          <w:b/>
          <w:sz w:val="28"/>
          <w:szCs w:val="28"/>
        </w:rPr>
        <w:t xml:space="preserve">руб. из них использовано: </w:t>
      </w:r>
    </w:p>
    <w:p w:rsidR="00513494" w:rsidRDefault="00513494" w:rsidP="0051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были использованы на акарицидную обработку кладбища с. Шогринское, договор с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513494" w:rsidRDefault="00513494" w:rsidP="0051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6,900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вывоз ТКО, договор с ЕМУП «Спецавтобаза»</w:t>
      </w:r>
    </w:p>
    <w:p w:rsidR="00513494" w:rsidRDefault="00513494" w:rsidP="0051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53,100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использованы на вырубку поросли и мелколесья, укос травы и вывоз мусора, пока не был заключен договор с ЕМУП «Спецавтобаза».</w:t>
      </w:r>
    </w:p>
    <w:p w:rsidR="00513494" w:rsidRDefault="00513494" w:rsidP="0051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494" w:rsidRDefault="00513494" w:rsidP="0051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494" w:rsidRDefault="00513494" w:rsidP="0051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494" w:rsidRDefault="00513494" w:rsidP="0051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494" w:rsidRDefault="00513494" w:rsidP="0051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ТОМС с. Шогринское                                     В.А. Шавкунов</w:t>
      </w:r>
    </w:p>
    <w:p w:rsidR="00513494" w:rsidRDefault="00513494" w:rsidP="00513494">
      <w:pPr>
        <w:jc w:val="both"/>
      </w:pPr>
    </w:p>
    <w:p w:rsidR="00513494" w:rsidRPr="00613032" w:rsidRDefault="00513494" w:rsidP="00513494">
      <w:pPr>
        <w:rPr>
          <w:rFonts w:ascii="Liberation Serif" w:hAnsi="Liberation Serif"/>
          <w:sz w:val="28"/>
          <w:szCs w:val="28"/>
        </w:rPr>
      </w:pPr>
    </w:p>
    <w:p w:rsidR="00CC72CE" w:rsidRPr="0051349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513494" w:rsidSect="007710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94"/>
    <w:rsid w:val="00111390"/>
    <w:rsid w:val="00513494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6A5A-9501-4578-86DE-9D45D940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</cp:revision>
  <dcterms:created xsi:type="dcterms:W3CDTF">2021-03-02T04:48:00Z</dcterms:created>
  <dcterms:modified xsi:type="dcterms:W3CDTF">2021-03-02T04:50:00Z</dcterms:modified>
</cp:coreProperties>
</file>